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72C9" w:rsidRDefault="002F72C9" w:rsidP="002F72C9">
      <w:pPr>
        <w:jc w:val="both"/>
        <w:rPr>
          <w:rFonts w:ascii="Arial" w:hAnsi="Arial" w:cs="Arial"/>
          <w:b/>
        </w:rPr>
      </w:pPr>
      <w:r w:rsidRPr="00812A1C">
        <w:rPr>
          <w:rFonts w:ascii="Arial" w:hAnsi="Arial" w:cs="Arial"/>
          <w:b/>
        </w:rPr>
        <w:t>DIRECCIÓN DE CONTROL DISCIPLINARIO</w:t>
      </w:r>
      <w:r w:rsidR="00380EDB">
        <w:rPr>
          <w:rFonts w:ascii="Arial" w:hAnsi="Arial" w:cs="Arial"/>
          <w:b/>
        </w:rPr>
        <w:t xml:space="preserve"> DE JUZGAMIENTO</w:t>
      </w:r>
    </w:p>
    <w:p w:rsidR="002F72C9" w:rsidRPr="00812A1C" w:rsidRDefault="002F72C9" w:rsidP="002F72C9">
      <w:pPr>
        <w:jc w:val="both"/>
        <w:rPr>
          <w:rFonts w:ascii="Arial" w:hAnsi="Arial" w:cs="Arial"/>
        </w:rPr>
      </w:pPr>
    </w:p>
    <w:p w:rsidR="002F72C9" w:rsidRPr="00F73C2D" w:rsidRDefault="005964EF" w:rsidP="00380EDB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  <w:sz w:val="22"/>
          <w:szCs w:val="22"/>
        </w:rPr>
      </w:pPr>
      <w:r w:rsidRPr="00F73C2D">
        <w:rPr>
          <w:rFonts w:ascii="Arial" w:hAnsi="Arial" w:cs="Arial"/>
          <w:sz w:val="22"/>
          <w:szCs w:val="22"/>
        </w:rPr>
        <w:t>Planear, organizar, dirigir y controlar actividades propias del área, verificando el cumplimiento de los objetivos trazados.</w:t>
      </w:r>
    </w:p>
    <w:p w:rsidR="002F72C9" w:rsidRPr="00F73C2D" w:rsidRDefault="005964EF" w:rsidP="002F72C9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  <w:sz w:val="22"/>
          <w:szCs w:val="22"/>
        </w:rPr>
      </w:pPr>
      <w:r w:rsidRPr="00F73C2D">
        <w:rPr>
          <w:rFonts w:ascii="Arial" w:hAnsi="Arial" w:cs="Arial"/>
          <w:sz w:val="22"/>
          <w:szCs w:val="22"/>
        </w:rPr>
        <w:t>Revisar y presentar el presupuesto de la dependencia y realizar seguimiento a la ejecución de acuerdo con los lineamientos aplicables</w:t>
      </w:r>
    </w:p>
    <w:p w:rsidR="00380EDB" w:rsidRPr="00F73C2D" w:rsidRDefault="00380EDB" w:rsidP="002F72C9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  <w:sz w:val="22"/>
          <w:szCs w:val="22"/>
        </w:rPr>
      </w:pPr>
      <w:r w:rsidRPr="00F73C2D">
        <w:rPr>
          <w:rFonts w:ascii="Arial" w:hAnsi="Arial" w:cs="Arial"/>
          <w:sz w:val="22"/>
          <w:szCs w:val="22"/>
        </w:rPr>
        <w:t>Asegurar el cumplimiento de su competencia garantizando el acatamiento de la misión y de los respectivos planes, programas y proyectos empresariales</w:t>
      </w:r>
    </w:p>
    <w:p w:rsidR="00380EDB" w:rsidRPr="00F73C2D" w:rsidRDefault="00380EDB" w:rsidP="00380EDB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  <w:sz w:val="22"/>
          <w:szCs w:val="22"/>
          <w:lang w:val="es-MX"/>
        </w:rPr>
      </w:pPr>
      <w:r w:rsidRPr="00F73C2D">
        <w:rPr>
          <w:rFonts w:ascii="Arial" w:hAnsi="Arial" w:cs="Arial"/>
          <w:sz w:val="22"/>
          <w:szCs w:val="22"/>
          <w:lang w:val="es-MX"/>
        </w:rPr>
        <w:t>Realizar la programación de las actividades sistemáticas del área que permitan el cumplimiento de los objetivos y la implementación de las estrategias identificando su secuencia</w:t>
      </w:r>
    </w:p>
    <w:p w:rsidR="00380EDB" w:rsidRPr="00F73C2D" w:rsidRDefault="00380EDB" w:rsidP="00380EDB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  <w:sz w:val="22"/>
          <w:szCs w:val="22"/>
          <w:lang w:val="es-MX"/>
        </w:rPr>
      </w:pPr>
      <w:r w:rsidRPr="00F73C2D">
        <w:rPr>
          <w:rFonts w:ascii="Arial" w:hAnsi="Arial" w:cs="Arial"/>
          <w:sz w:val="22"/>
          <w:szCs w:val="22"/>
          <w:lang w:val="es-MX"/>
        </w:rPr>
        <w:t>Dirigir, armonizar y controlar las actividades administrativas y/o técnicas que desarrollan las áreas adscritas a su dependencia para el cumplimiento efectivo de las estrategias del negocio</w:t>
      </w:r>
      <w:bookmarkStart w:id="0" w:name="_GoBack"/>
      <w:bookmarkEnd w:id="0"/>
    </w:p>
    <w:p w:rsidR="00380EDB" w:rsidRPr="00F73C2D" w:rsidRDefault="00380EDB" w:rsidP="00380EDB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  <w:sz w:val="22"/>
          <w:szCs w:val="22"/>
          <w:lang w:val="es-MX"/>
        </w:rPr>
      </w:pPr>
      <w:r w:rsidRPr="00F73C2D">
        <w:rPr>
          <w:rFonts w:ascii="Arial" w:hAnsi="Arial" w:cs="Arial"/>
          <w:sz w:val="22"/>
          <w:szCs w:val="22"/>
          <w:lang w:val="es-MX"/>
        </w:rPr>
        <w:t>Gestionar la adecuación de espacios de trabajo que generen y promuevan condiciones de seguridad y salud de los trabajadores adscritos a la dependencia conforme la normativa aplicable</w:t>
      </w:r>
    </w:p>
    <w:p w:rsidR="00380EDB" w:rsidRPr="00F73C2D" w:rsidRDefault="00380EDB" w:rsidP="00380EDB">
      <w:pPr>
        <w:pStyle w:val="NormalWeb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357" w:hanging="357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F73C2D">
        <w:rPr>
          <w:rFonts w:ascii="Arial" w:eastAsiaTheme="minorHAnsi" w:hAnsi="Arial" w:cs="Arial"/>
          <w:sz w:val="22"/>
          <w:szCs w:val="22"/>
          <w:lang w:eastAsia="en-US"/>
        </w:rPr>
        <w:t>Garantizar la efectiva administración de los recursos humanos, financieros, tecnológicos y físicos, así como los equipos y valores que le sean encomendados para el buen funcionamiento de las áreas funcionales adscritas a la dependencia</w:t>
      </w:r>
    </w:p>
    <w:p w:rsidR="00380EDB" w:rsidRPr="00F73C2D" w:rsidRDefault="00380EDB" w:rsidP="00380EDB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  <w:sz w:val="22"/>
          <w:szCs w:val="22"/>
          <w:lang w:val="es-MX"/>
        </w:rPr>
      </w:pPr>
      <w:r w:rsidRPr="00F73C2D">
        <w:rPr>
          <w:rFonts w:ascii="Arial" w:hAnsi="Arial" w:cs="Arial"/>
          <w:sz w:val="22"/>
          <w:szCs w:val="22"/>
          <w:lang w:val="es-MX"/>
        </w:rPr>
        <w:t xml:space="preserve">Garantizar el cumplimiento de los requerimientos exigidos en el Estatuto y/o Manual de Contratación de la Empresa, frente a las contrataciones que adelanten sus áreas </w:t>
      </w:r>
    </w:p>
    <w:p w:rsidR="002F72C9" w:rsidRPr="00F73C2D" w:rsidRDefault="005964EF" w:rsidP="00A200F3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  <w:sz w:val="22"/>
          <w:szCs w:val="22"/>
        </w:rPr>
      </w:pPr>
      <w:r w:rsidRPr="00F73C2D">
        <w:rPr>
          <w:rFonts w:ascii="Arial" w:eastAsiaTheme="minorHAnsi" w:hAnsi="Arial" w:cs="Arial"/>
          <w:sz w:val="22"/>
          <w:szCs w:val="22"/>
          <w:lang w:eastAsia="en-US"/>
        </w:rPr>
        <w:t>Gestionar el cumplimiento de los lineamientos del sistema de evaluación de los servidores públicos adscritos al área</w:t>
      </w:r>
    </w:p>
    <w:p w:rsidR="002F72C9" w:rsidRPr="00F73C2D" w:rsidRDefault="005964EF" w:rsidP="002F72C9">
      <w:pPr>
        <w:pStyle w:val="NormalWeb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357" w:hanging="357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F73C2D">
        <w:rPr>
          <w:rFonts w:ascii="Arial" w:eastAsiaTheme="minorHAnsi" w:hAnsi="Arial" w:cs="Arial"/>
          <w:sz w:val="22"/>
          <w:szCs w:val="22"/>
          <w:lang w:eastAsia="en-US"/>
        </w:rPr>
        <w:t>Gestionar el cumplimiento de las disposiciones del sistema de seguridad y salud en el trabajo aplicables a la gestión</w:t>
      </w:r>
    </w:p>
    <w:p w:rsidR="00A200F3" w:rsidRPr="00F73C2D" w:rsidRDefault="00A200F3" w:rsidP="00A200F3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  <w:sz w:val="22"/>
          <w:szCs w:val="22"/>
          <w:lang w:val="es-MX"/>
        </w:rPr>
      </w:pPr>
      <w:r w:rsidRPr="00F73C2D">
        <w:rPr>
          <w:rFonts w:ascii="Arial" w:hAnsi="Arial" w:cs="Arial"/>
          <w:sz w:val="22"/>
          <w:szCs w:val="22"/>
          <w:lang w:val="es-MX"/>
        </w:rPr>
        <w:t>Gestionar y responder por la debida ejecución de los planes, programas, proyectos y acciones a cargo de las áreas que conforman la dependencia para el cumplimento de la estrategia y objetivos</w:t>
      </w:r>
    </w:p>
    <w:p w:rsidR="00A200F3" w:rsidRPr="00F73C2D" w:rsidRDefault="00A200F3" w:rsidP="00A200F3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  <w:sz w:val="22"/>
          <w:szCs w:val="22"/>
          <w:lang w:val="es-MX"/>
        </w:rPr>
      </w:pPr>
      <w:r w:rsidRPr="00F73C2D">
        <w:rPr>
          <w:rFonts w:ascii="Arial" w:hAnsi="Arial" w:cs="Arial"/>
          <w:sz w:val="22"/>
          <w:szCs w:val="22"/>
          <w:lang w:val="es-MX"/>
        </w:rPr>
        <w:t>Gestionar las actividades necesarias para mitigar el impacto de riesgos en los procedimientos de su área conforme a los lineamientos de la empresa</w:t>
      </w:r>
    </w:p>
    <w:p w:rsidR="00A200F3" w:rsidRPr="00F73C2D" w:rsidRDefault="00A200F3" w:rsidP="00A200F3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  <w:sz w:val="22"/>
          <w:szCs w:val="22"/>
          <w:lang w:val="es-MX"/>
        </w:rPr>
      </w:pPr>
      <w:r w:rsidRPr="00F73C2D">
        <w:rPr>
          <w:rFonts w:ascii="Arial" w:hAnsi="Arial" w:cs="Arial"/>
          <w:sz w:val="22"/>
          <w:szCs w:val="22"/>
          <w:lang w:val="es-MX"/>
        </w:rPr>
        <w:t>Gestionar, administrar e implementar la actualización oportuna y estandarización de procesos y procedimientos correspondientes a las actividades que desarrollan sus áreas en el repositorio oficial de la empresa, en cumplimiento del Sistema de Gestión de Calidad</w:t>
      </w:r>
    </w:p>
    <w:p w:rsidR="00A200F3" w:rsidRPr="00F73C2D" w:rsidRDefault="00A200F3" w:rsidP="002F72C9">
      <w:pPr>
        <w:pStyle w:val="NormalWeb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357" w:hanging="357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F73C2D">
        <w:rPr>
          <w:rFonts w:ascii="Arial" w:eastAsiaTheme="minorHAnsi" w:hAnsi="Arial" w:cs="Arial"/>
          <w:sz w:val="22"/>
          <w:szCs w:val="22"/>
          <w:lang w:eastAsia="en-US"/>
        </w:rPr>
        <w:t>Adoptar y evaluar los planes, programas, procesos y procedimientos tendientes al desarrollo y mejoramiento continuo de las actividades que ejecuta</w:t>
      </w:r>
    </w:p>
    <w:p w:rsidR="00A200F3" w:rsidRPr="00F73C2D" w:rsidRDefault="00A200F3" w:rsidP="002F72C9">
      <w:pPr>
        <w:pStyle w:val="NormalWeb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357" w:hanging="357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F73C2D">
        <w:rPr>
          <w:rFonts w:ascii="Arial" w:eastAsiaTheme="minorHAnsi" w:hAnsi="Arial" w:cs="Arial"/>
          <w:sz w:val="22"/>
          <w:szCs w:val="22"/>
          <w:lang w:eastAsia="en-US"/>
        </w:rPr>
        <w:t>Concurrir con la gerencia en la adopción de políticas empresariales orientadas a la correcta aplicación de sus normas y principios relacionados con el ámbito de su competencia</w:t>
      </w:r>
    </w:p>
    <w:p w:rsidR="00A200F3" w:rsidRPr="00F73C2D" w:rsidRDefault="00A200F3" w:rsidP="00A200F3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  <w:sz w:val="22"/>
          <w:szCs w:val="22"/>
          <w:lang w:val="es-MX"/>
        </w:rPr>
      </w:pPr>
      <w:r w:rsidRPr="00F73C2D">
        <w:rPr>
          <w:rFonts w:ascii="Arial" w:hAnsi="Arial" w:cs="Arial"/>
          <w:sz w:val="22"/>
          <w:szCs w:val="22"/>
          <w:lang w:val="es-MX"/>
        </w:rPr>
        <w:t xml:space="preserve">Asegurar el cumplimiento de la función disciplinaria </w:t>
      </w:r>
      <w:r w:rsidRPr="00F73C2D">
        <w:rPr>
          <w:rFonts w:ascii="Arial" w:hAnsi="Arial" w:cs="Arial"/>
          <w:sz w:val="22"/>
          <w:szCs w:val="22"/>
          <w:lang w:val="es-MX"/>
        </w:rPr>
        <w:t>d</w:t>
      </w:r>
      <w:r w:rsidRPr="00F73C2D">
        <w:rPr>
          <w:rFonts w:ascii="Arial" w:hAnsi="Arial" w:cs="Arial"/>
          <w:sz w:val="22"/>
          <w:szCs w:val="22"/>
          <w:lang w:val="es-MX"/>
        </w:rPr>
        <w:t xml:space="preserve">e la etapa de </w:t>
      </w:r>
      <w:r w:rsidRPr="00F73C2D">
        <w:rPr>
          <w:rFonts w:ascii="Arial" w:hAnsi="Arial" w:cs="Arial"/>
          <w:sz w:val="22"/>
          <w:szCs w:val="22"/>
          <w:lang w:val="es-MX"/>
        </w:rPr>
        <w:t xml:space="preserve">juzgamiento </w:t>
      </w:r>
      <w:r w:rsidRPr="00F73C2D">
        <w:rPr>
          <w:rFonts w:ascii="Arial" w:hAnsi="Arial" w:cs="Arial"/>
          <w:sz w:val="22"/>
          <w:szCs w:val="22"/>
          <w:lang w:val="es-MX"/>
        </w:rPr>
        <w:t>mediante el trámite de los respectivos procesos</w:t>
      </w:r>
    </w:p>
    <w:p w:rsidR="00A200F3" w:rsidRPr="00F73C2D" w:rsidRDefault="00FE5AE4" w:rsidP="002F72C9">
      <w:pPr>
        <w:pStyle w:val="NormalWeb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357" w:hanging="357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F73C2D">
        <w:rPr>
          <w:rFonts w:ascii="Arial" w:eastAsiaTheme="minorHAnsi" w:hAnsi="Arial" w:cs="Arial"/>
          <w:sz w:val="22"/>
          <w:szCs w:val="22"/>
          <w:lang w:eastAsia="en-US"/>
        </w:rPr>
        <w:t>Comunicar al funcionario competente el fallo sancionatorio debidamente ejecutoriado, con el fin de que se ejecute la sanción</w:t>
      </w:r>
    </w:p>
    <w:p w:rsidR="00FE5AE4" w:rsidRPr="00F73C2D" w:rsidRDefault="00FE5AE4" w:rsidP="002F72C9">
      <w:pPr>
        <w:pStyle w:val="NormalWeb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357" w:hanging="357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F73C2D">
        <w:rPr>
          <w:rFonts w:ascii="Arial" w:eastAsiaTheme="minorHAnsi" w:hAnsi="Arial" w:cs="Arial"/>
          <w:sz w:val="22"/>
          <w:szCs w:val="22"/>
          <w:lang w:eastAsia="en-US"/>
        </w:rPr>
        <w:t>Comunicar a la Procuraduría General de la Nación y a los órganos competentes el fallo sancionatorio debidamente ejecutoriado</w:t>
      </w:r>
    </w:p>
    <w:p w:rsidR="00FE5AE4" w:rsidRPr="00F73C2D" w:rsidRDefault="00FE5AE4" w:rsidP="002F72C9">
      <w:pPr>
        <w:pStyle w:val="NormalWeb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357" w:hanging="357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F73C2D">
        <w:rPr>
          <w:rFonts w:ascii="Arial" w:eastAsiaTheme="minorHAnsi" w:hAnsi="Arial" w:cs="Arial"/>
          <w:sz w:val="22"/>
          <w:szCs w:val="22"/>
          <w:lang w:eastAsia="en-US"/>
        </w:rPr>
        <w:t>Verificar el oportuno y debido registro de las sanciones disciplinarias impuestas</w:t>
      </w:r>
    </w:p>
    <w:p w:rsidR="00FE5AE4" w:rsidRPr="00F73C2D" w:rsidRDefault="00FE5AE4" w:rsidP="002F72C9">
      <w:pPr>
        <w:pStyle w:val="NormalWeb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357" w:hanging="357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F73C2D">
        <w:rPr>
          <w:rFonts w:ascii="Arial" w:eastAsiaTheme="minorHAnsi" w:hAnsi="Arial" w:cs="Arial"/>
          <w:sz w:val="22"/>
          <w:szCs w:val="22"/>
          <w:lang w:eastAsia="en-US"/>
        </w:rPr>
        <w:t>Recomendar a la gerencia, la adopción de políticas tendientes a la preservación y protección de los recursos humanos, financieros, tecnológicas y físicos que le hayan asignado para el desarrollo de sus competencias</w:t>
      </w:r>
    </w:p>
    <w:p w:rsidR="00FE5AE4" w:rsidRPr="00F73C2D" w:rsidRDefault="00FE5AE4" w:rsidP="002F72C9">
      <w:pPr>
        <w:pStyle w:val="NormalWeb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357" w:hanging="357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F73C2D">
        <w:rPr>
          <w:rFonts w:ascii="Arial" w:eastAsiaTheme="minorHAnsi" w:hAnsi="Arial" w:cs="Arial"/>
          <w:sz w:val="22"/>
          <w:szCs w:val="22"/>
          <w:lang w:eastAsia="en-US"/>
        </w:rPr>
        <w:t>Atender de manera oportuna los requerimientos sobre asuntos del área a su cargo</w:t>
      </w:r>
    </w:p>
    <w:p w:rsidR="002F72C9" w:rsidRPr="00F73C2D" w:rsidRDefault="005964EF" w:rsidP="00FE5AE4">
      <w:pPr>
        <w:pStyle w:val="NormalWeb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357" w:hanging="357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F73C2D">
        <w:rPr>
          <w:rFonts w:ascii="Arial" w:eastAsiaTheme="minorHAnsi" w:hAnsi="Arial" w:cs="Arial"/>
          <w:sz w:val="22"/>
          <w:szCs w:val="22"/>
          <w:lang w:eastAsia="en-US"/>
        </w:rPr>
        <w:lastRenderedPageBreak/>
        <w:t>Aplicar y difundir las normas expedidas por la Empresa en materia de autocontrol, autogestión y autorregulación</w:t>
      </w:r>
    </w:p>
    <w:p w:rsidR="00FE5AE4" w:rsidRPr="00F73C2D" w:rsidRDefault="00FE5AE4" w:rsidP="00FE5AE4">
      <w:pPr>
        <w:pStyle w:val="Prrafodelista"/>
        <w:numPr>
          <w:ilvl w:val="0"/>
          <w:numId w:val="1"/>
        </w:numPr>
        <w:spacing w:before="0" w:after="0"/>
        <w:rPr>
          <w:sz w:val="22"/>
          <w:szCs w:val="22"/>
        </w:rPr>
      </w:pPr>
      <w:r w:rsidRPr="00F73C2D">
        <w:rPr>
          <w:rFonts w:ascii="Arial" w:hAnsi="Arial" w:cs="Arial"/>
          <w:sz w:val="22"/>
          <w:szCs w:val="22"/>
          <w:lang w:val="es-MX"/>
        </w:rPr>
        <w:t>Cumplir y asegurar el cumplimiento de las disposiciones de Seguridad de la Información aplicables a la gestión del área de conformidad con los lineamientos, políticas y normativa aplicable.</w:t>
      </w:r>
    </w:p>
    <w:p w:rsidR="00FE5AE4" w:rsidRPr="00F73C2D" w:rsidRDefault="00FE5AE4" w:rsidP="00FE5AE4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  <w:sz w:val="22"/>
          <w:szCs w:val="22"/>
          <w:lang w:val="es-MX"/>
        </w:rPr>
      </w:pPr>
      <w:r w:rsidRPr="00F73C2D">
        <w:rPr>
          <w:rFonts w:ascii="Arial" w:hAnsi="Arial" w:cs="Arial"/>
          <w:sz w:val="22"/>
          <w:szCs w:val="22"/>
          <w:lang w:val="es-MX"/>
        </w:rPr>
        <w:t>Garantizar el cumplimiento de las directrices para asegurar la debida atención a los requerimientos e información de los diferentes grupos de valor</w:t>
      </w:r>
    </w:p>
    <w:p w:rsidR="00FE5AE4" w:rsidRPr="00F73C2D" w:rsidRDefault="00FE5AE4" w:rsidP="00FE5AE4">
      <w:pPr>
        <w:pStyle w:val="NormalWeb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357" w:hanging="357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F73C2D">
        <w:rPr>
          <w:rFonts w:ascii="Arial" w:hAnsi="Arial" w:cs="Arial"/>
          <w:sz w:val="22"/>
          <w:szCs w:val="22"/>
          <w:lang w:val="es-MX"/>
        </w:rPr>
        <w:t>Garantizar la debida aplicación de la administración integral de los riesgos inherentes a la gestión</w:t>
      </w:r>
    </w:p>
    <w:p w:rsidR="00FE5AE4" w:rsidRPr="00F73C2D" w:rsidRDefault="00FE5AE4" w:rsidP="00FE5AE4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  <w:sz w:val="22"/>
          <w:szCs w:val="22"/>
          <w:lang w:val="es-MX"/>
        </w:rPr>
      </w:pPr>
      <w:r w:rsidRPr="00F73C2D">
        <w:rPr>
          <w:rFonts w:ascii="Arial" w:hAnsi="Arial" w:cs="Arial"/>
          <w:sz w:val="22"/>
          <w:szCs w:val="22"/>
          <w:lang w:val="es-MX"/>
        </w:rPr>
        <w:t>Responder por los informes solicitados por los organismos de control y clientes internos, relacionados con el área</w:t>
      </w:r>
    </w:p>
    <w:p w:rsidR="00FE5AE4" w:rsidRPr="00F73C2D" w:rsidRDefault="00FE5AE4" w:rsidP="00FE5AE4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  <w:sz w:val="22"/>
          <w:szCs w:val="22"/>
          <w:lang w:val="es-MX"/>
        </w:rPr>
      </w:pPr>
      <w:r w:rsidRPr="00F73C2D">
        <w:rPr>
          <w:rFonts w:ascii="Arial" w:hAnsi="Arial" w:cs="Arial"/>
          <w:sz w:val="22"/>
          <w:szCs w:val="22"/>
          <w:lang w:val="es-MX"/>
        </w:rPr>
        <w:t>Asegurar la efectiva producción, mantenimiento y conservación de los documentos relacionados con la gestión del subproceso conforme los lineamientos de gestión documental de la Empresa.</w:t>
      </w:r>
    </w:p>
    <w:p w:rsidR="00FE5AE4" w:rsidRPr="00F73C2D" w:rsidRDefault="00FE5AE4" w:rsidP="00FE5AE4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  <w:sz w:val="22"/>
          <w:szCs w:val="22"/>
          <w:lang w:val="es-MX"/>
        </w:rPr>
      </w:pPr>
      <w:r w:rsidRPr="00F73C2D">
        <w:rPr>
          <w:rFonts w:ascii="Arial" w:hAnsi="Arial" w:cs="Arial"/>
          <w:sz w:val="22"/>
          <w:szCs w:val="22"/>
          <w:lang w:val="es-MX"/>
        </w:rPr>
        <w:t>Interactuar con las diferentes dependencias de EMCALI, con el fin de conformar y participar en los equipos de trabajo que se requieran, en relación con la gestión del área</w:t>
      </w:r>
    </w:p>
    <w:p w:rsidR="00FE5AE4" w:rsidRPr="00F73C2D" w:rsidRDefault="00FE5AE4" w:rsidP="00FE5AE4">
      <w:pPr>
        <w:pStyle w:val="NormalWeb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357" w:hanging="357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F73C2D">
        <w:rPr>
          <w:rFonts w:ascii="Arial" w:eastAsiaTheme="minorHAnsi" w:hAnsi="Arial" w:cs="Arial"/>
          <w:sz w:val="22"/>
          <w:szCs w:val="22"/>
          <w:lang w:eastAsia="en-US"/>
        </w:rPr>
        <w:t>Participar de las instancias y/o comités que le sean designados</w:t>
      </w:r>
    </w:p>
    <w:p w:rsidR="00FE5AE4" w:rsidRPr="00F73C2D" w:rsidRDefault="00FE5AE4" w:rsidP="00FE5AE4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  <w:sz w:val="22"/>
          <w:szCs w:val="22"/>
          <w:lang w:val="es-MX"/>
        </w:rPr>
      </w:pPr>
      <w:r w:rsidRPr="00F73C2D">
        <w:rPr>
          <w:rFonts w:ascii="Arial" w:hAnsi="Arial" w:cs="Arial"/>
          <w:sz w:val="22"/>
          <w:szCs w:val="22"/>
          <w:lang w:val="es-MX"/>
        </w:rPr>
        <w:t>Participar en la definición de estrategias, en relación con la protección de documentos, sistemas de información, valores y seguridad física de la infraestructura de la empresa asociados a las responsabilidades del área.</w:t>
      </w:r>
    </w:p>
    <w:p w:rsidR="00FE5AE4" w:rsidRPr="00F73C2D" w:rsidRDefault="00FE5AE4" w:rsidP="00FE5AE4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  <w:sz w:val="22"/>
          <w:szCs w:val="22"/>
          <w:lang w:val="es-MX"/>
        </w:rPr>
      </w:pPr>
      <w:r w:rsidRPr="00F73C2D">
        <w:rPr>
          <w:rFonts w:ascii="Arial" w:hAnsi="Arial" w:cs="Arial"/>
          <w:sz w:val="22"/>
          <w:szCs w:val="22"/>
          <w:lang w:val="es-MX"/>
        </w:rPr>
        <w:t>Responder por la presentación de los informes de gestión pertinentes</w:t>
      </w:r>
    </w:p>
    <w:p w:rsidR="00FE5AE4" w:rsidRPr="00F73C2D" w:rsidRDefault="00FE5AE4" w:rsidP="00FE5AE4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  <w:sz w:val="22"/>
          <w:szCs w:val="22"/>
          <w:lang w:val="es-MX"/>
        </w:rPr>
      </w:pPr>
      <w:r w:rsidRPr="00F73C2D">
        <w:rPr>
          <w:rFonts w:ascii="Arial" w:hAnsi="Arial" w:cs="Arial"/>
          <w:sz w:val="22"/>
          <w:szCs w:val="22"/>
          <w:lang w:val="es-MX"/>
        </w:rPr>
        <w:t>Responder por la eficiencia, control de calidad y mejoramiento continuo de los procesos y prestación de los servicios bajo su responsabilidad, con una adecuada administración de riesgos</w:t>
      </w:r>
    </w:p>
    <w:p w:rsidR="00FA39D4" w:rsidRPr="00F73C2D" w:rsidRDefault="00FA39D4" w:rsidP="00FA39D4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  <w:sz w:val="22"/>
          <w:szCs w:val="22"/>
          <w:lang w:val="es-MX"/>
        </w:rPr>
      </w:pPr>
      <w:r w:rsidRPr="00F73C2D">
        <w:rPr>
          <w:rFonts w:ascii="Arial" w:hAnsi="Arial" w:cs="Arial"/>
          <w:sz w:val="22"/>
          <w:szCs w:val="22"/>
          <w:lang w:val="es-MX"/>
        </w:rPr>
        <w:t>Responder por el cumplimiento de normas constitucionales, legales e internas expedidas por la Empresa, aplicables a la gestión</w:t>
      </w:r>
    </w:p>
    <w:p w:rsidR="00FA39D4" w:rsidRPr="00F73C2D" w:rsidRDefault="00FA39D4" w:rsidP="00FA39D4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  <w:sz w:val="22"/>
          <w:szCs w:val="22"/>
          <w:lang w:val="es-MX"/>
        </w:rPr>
      </w:pPr>
      <w:r w:rsidRPr="00F73C2D">
        <w:rPr>
          <w:rFonts w:ascii="Arial" w:hAnsi="Arial" w:cs="Arial"/>
          <w:sz w:val="22"/>
          <w:szCs w:val="22"/>
          <w:lang w:val="es-MX"/>
        </w:rPr>
        <w:t>Acatar metodologías y procedimientos para la implementación de proyectos y programas que permitan el desarrollo de las competencias del área</w:t>
      </w:r>
    </w:p>
    <w:p w:rsidR="00FE5AE4" w:rsidRPr="00F73C2D" w:rsidRDefault="00FA39D4" w:rsidP="00FE5AE4">
      <w:pPr>
        <w:pStyle w:val="NormalWeb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357" w:hanging="357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F73C2D">
        <w:rPr>
          <w:rFonts w:ascii="Arial" w:hAnsi="Arial" w:cs="Arial"/>
          <w:sz w:val="22"/>
          <w:szCs w:val="22"/>
          <w:lang w:val="es-MX"/>
        </w:rPr>
        <w:t>Administrar y controlar situaciones relacionadas con personal activo adscrito a la dependencia</w:t>
      </w:r>
    </w:p>
    <w:p w:rsidR="00FA39D4" w:rsidRPr="00F73C2D" w:rsidRDefault="00FA39D4" w:rsidP="00FA39D4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  <w:sz w:val="22"/>
          <w:szCs w:val="22"/>
          <w:lang w:val="es-MX"/>
        </w:rPr>
      </w:pPr>
      <w:r w:rsidRPr="00F73C2D">
        <w:rPr>
          <w:rFonts w:ascii="Arial" w:hAnsi="Arial" w:cs="Arial"/>
          <w:sz w:val="22"/>
          <w:szCs w:val="22"/>
          <w:lang w:val="es-MX"/>
        </w:rPr>
        <w:t>Adoptar y gestionar el mantenimiento de la memoria institucional de los procesos a su cargo que permita evidenciar y documentar el avance de los procesos y los resultados obtenidos</w:t>
      </w:r>
    </w:p>
    <w:p w:rsidR="00FA39D4" w:rsidRPr="00F73C2D" w:rsidRDefault="00FA39D4" w:rsidP="00FA39D4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  <w:sz w:val="22"/>
          <w:szCs w:val="22"/>
          <w:lang w:val="es-MX"/>
        </w:rPr>
      </w:pPr>
      <w:r w:rsidRPr="00F73C2D">
        <w:rPr>
          <w:rFonts w:ascii="Arial" w:hAnsi="Arial" w:cs="Arial"/>
          <w:sz w:val="22"/>
          <w:szCs w:val="22"/>
          <w:lang w:val="es-MX"/>
        </w:rPr>
        <w:t>Evaluar los planes, programas, proyectos  y acciones de sus áreas funcionales, tendientes al cumplimiento de las competencias del área</w:t>
      </w:r>
    </w:p>
    <w:p w:rsidR="00FA39D4" w:rsidRPr="00F73C2D" w:rsidRDefault="00FA39D4" w:rsidP="00FA39D4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  <w:sz w:val="22"/>
          <w:szCs w:val="22"/>
          <w:lang w:val="es-MX"/>
        </w:rPr>
      </w:pPr>
      <w:r w:rsidRPr="00F73C2D">
        <w:rPr>
          <w:rFonts w:ascii="Arial" w:hAnsi="Arial" w:cs="Arial"/>
          <w:sz w:val="22"/>
          <w:szCs w:val="22"/>
          <w:lang w:val="es-MX"/>
        </w:rPr>
        <w:t>Verificar y controlar los resultados de los planes, programas y actividades de sus áreas funcionales.</w:t>
      </w:r>
    </w:p>
    <w:p w:rsidR="00FA39D4" w:rsidRPr="00F73C2D" w:rsidRDefault="00FA39D4" w:rsidP="00FA39D4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  <w:sz w:val="22"/>
          <w:szCs w:val="22"/>
          <w:lang w:val="es-MX"/>
        </w:rPr>
      </w:pPr>
      <w:r w:rsidRPr="00F73C2D">
        <w:rPr>
          <w:rFonts w:ascii="Arial" w:hAnsi="Arial" w:cs="Arial"/>
          <w:sz w:val="22"/>
          <w:szCs w:val="22"/>
          <w:lang w:val="es-MX"/>
        </w:rPr>
        <w:t>Verificar y hacer seguimiento al cumplimiento de los indicadores de gestión de sus áreas funcionales</w:t>
      </w:r>
    </w:p>
    <w:p w:rsidR="00FA39D4" w:rsidRPr="00F73C2D" w:rsidRDefault="00FA39D4" w:rsidP="00FA39D4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  <w:sz w:val="22"/>
          <w:szCs w:val="22"/>
          <w:lang w:val="es-MX"/>
        </w:rPr>
      </w:pPr>
      <w:r w:rsidRPr="00F73C2D">
        <w:rPr>
          <w:rFonts w:ascii="Arial" w:hAnsi="Arial" w:cs="Arial"/>
          <w:sz w:val="22"/>
          <w:szCs w:val="22"/>
          <w:lang w:val="es-MX"/>
        </w:rPr>
        <w:t>Implementar las acciones preventivas y correctivas que sean necesarias para el cumplimiento de las funciones del área y realizar su seguimiento</w:t>
      </w:r>
    </w:p>
    <w:p w:rsidR="002F72C9" w:rsidRPr="00F73C2D" w:rsidRDefault="002F72C9" w:rsidP="00FA39D4">
      <w:pPr>
        <w:pStyle w:val="NormalWeb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357" w:hanging="357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F73C2D">
        <w:rPr>
          <w:rFonts w:ascii="Arial" w:hAnsi="Arial" w:cs="Arial"/>
          <w:sz w:val="22"/>
          <w:szCs w:val="22"/>
          <w:lang w:val="es-CO" w:eastAsia="es-ES_tradnl"/>
        </w:rPr>
        <w:t>Las demás que le sean asignadas por las normas legales, estatutarias, reglamentarias, así como las responsabilidades comunes a todas las dependencias de EMCALI E.C.E. E.S.P. definidas en la presente resolución que estén de acuerdo con su naturaleza.</w:t>
      </w:r>
    </w:p>
    <w:p w:rsidR="00735203" w:rsidRPr="00F73C2D" w:rsidRDefault="00735203">
      <w:pPr>
        <w:rPr>
          <w:sz w:val="22"/>
          <w:szCs w:val="22"/>
          <w:lang w:val="es-CO"/>
        </w:rPr>
      </w:pPr>
    </w:p>
    <w:sectPr w:rsidR="00735203" w:rsidRPr="00F73C2D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5E74C2"/>
    <w:multiLevelType w:val="hybridMultilevel"/>
    <w:tmpl w:val="FD1CCB2C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72C9"/>
    <w:rsid w:val="002F72C9"/>
    <w:rsid w:val="003748B6"/>
    <w:rsid w:val="00380EDB"/>
    <w:rsid w:val="005964EF"/>
    <w:rsid w:val="00735203"/>
    <w:rsid w:val="007D12D7"/>
    <w:rsid w:val="009367E4"/>
    <w:rsid w:val="00A200F3"/>
    <w:rsid w:val="00D71B27"/>
    <w:rsid w:val="00D930BB"/>
    <w:rsid w:val="00F73C2D"/>
    <w:rsid w:val="00FA39D4"/>
    <w:rsid w:val="00FE5A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ED10D2D-E174-44E2-A602-8296B5AB51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72C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aliases w:val="Bullets"/>
    <w:basedOn w:val="Normal"/>
    <w:link w:val="PrrafodelistaCar"/>
    <w:uiPriority w:val="34"/>
    <w:qFormat/>
    <w:rsid w:val="002F72C9"/>
    <w:pPr>
      <w:spacing w:before="120" w:after="120"/>
      <w:ind w:left="708"/>
      <w:jc w:val="both"/>
    </w:pPr>
    <w:rPr>
      <w:rFonts w:ascii="Tahoma" w:hAnsi="Tahoma"/>
    </w:rPr>
  </w:style>
  <w:style w:type="paragraph" w:styleId="NormalWeb">
    <w:name w:val="Normal (Web)"/>
    <w:basedOn w:val="Normal"/>
    <w:uiPriority w:val="99"/>
    <w:rsid w:val="002F72C9"/>
    <w:pPr>
      <w:spacing w:before="100" w:beforeAutospacing="1" w:after="100" w:afterAutospacing="1"/>
    </w:pPr>
    <w:rPr>
      <w:sz w:val="24"/>
      <w:szCs w:val="24"/>
    </w:rPr>
  </w:style>
  <w:style w:type="character" w:customStyle="1" w:styleId="PrrafodelistaCar">
    <w:name w:val="Párrafo de lista Car"/>
    <w:aliases w:val="Bullets Car"/>
    <w:basedOn w:val="Fuentedeprrafopredeter"/>
    <w:link w:val="Prrafodelista"/>
    <w:uiPriority w:val="34"/>
    <w:rsid w:val="002F72C9"/>
    <w:rPr>
      <w:rFonts w:ascii="Tahoma" w:eastAsia="Times New Roman" w:hAnsi="Tahoma" w:cs="Times New Roman"/>
      <w:sz w:val="20"/>
      <w:szCs w:val="20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864AC0CBCF45F42B3ED044DEC38C680" ma:contentTypeVersion="12" ma:contentTypeDescription="Crear nuevo documento." ma:contentTypeScope="" ma:versionID="0404d0b4aa0fb2b94c7ff83dd0aae9d6">
  <xsd:schema xmlns:xsd="http://www.w3.org/2001/XMLSchema" xmlns:xs="http://www.w3.org/2001/XMLSchema" xmlns:p="http://schemas.microsoft.com/office/2006/metadata/properties" xmlns:ns2="461bb6e0-bd5b-48c5-9c44-0a5614095236" xmlns:ns3="a482a332-7f9a-4006-86c8-d50ab21463c9" targetNamespace="http://schemas.microsoft.com/office/2006/metadata/properties" ma:root="true" ma:fieldsID="8249349bb8aca43796d426b25c95ec0a" ns2:_="" ns3:_="">
    <xsd:import namespace="461bb6e0-bd5b-48c5-9c44-0a5614095236"/>
    <xsd:import namespace="a482a332-7f9a-4006-86c8-d50ab21463c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1bb6e0-bd5b-48c5-9c44-0a56140952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070a7ae3-313d-4b35-a076-87a6d730b3c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82a332-7f9a-4006-86c8-d50ab21463c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683ccf3-5bda-440d-9918-50301d2d7d52}" ma:internalName="TaxCatchAll" ma:showField="CatchAllData" ma:web="a482a332-7f9a-4006-86c8-d50ab21463c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61bb6e0-bd5b-48c5-9c44-0a5614095236">
      <Terms xmlns="http://schemas.microsoft.com/office/infopath/2007/PartnerControls"/>
    </lcf76f155ced4ddcb4097134ff3c332f>
    <TaxCatchAll xmlns="a482a332-7f9a-4006-86c8-d50ab21463c9" xsi:nil="true"/>
  </documentManagement>
</p:properties>
</file>

<file path=customXml/itemProps1.xml><?xml version="1.0" encoding="utf-8"?>
<ds:datastoreItem xmlns:ds="http://schemas.openxmlformats.org/officeDocument/2006/customXml" ds:itemID="{929AD250-EDD0-4AF1-A9C4-DF4DD64453DC}"/>
</file>

<file path=customXml/itemProps2.xml><?xml version="1.0" encoding="utf-8"?>
<ds:datastoreItem xmlns:ds="http://schemas.openxmlformats.org/officeDocument/2006/customXml" ds:itemID="{0E862423-DA50-43F5-BA68-58AEC5D26CD3}"/>
</file>

<file path=customXml/itemProps3.xml><?xml version="1.0" encoding="utf-8"?>
<ds:datastoreItem xmlns:ds="http://schemas.openxmlformats.org/officeDocument/2006/customXml" ds:itemID="{DFBE7EAC-16F1-469C-8C76-5E320FA9E7F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949</Words>
  <Characters>5220</Characters>
  <Application>Microsoft Office Word</Application>
  <DocSecurity>0</DocSecurity>
  <Lines>43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6157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Carmen Cecilia Correa Alarcon</dc:creator>
  <cp:keywords/>
  <dc:description/>
  <cp:lastModifiedBy>Beatriz Elena Perez Saldarriaga</cp:lastModifiedBy>
  <cp:revision>4</cp:revision>
  <dcterms:created xsi:type="dcterms:W3CDTF">2024-01-25T17:28:00Z</dcterms:created>
  <dcterms:modified xsi:type="dcterms:W3CDTF">2024-01-25T18:01:00Z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0x0101006864AC0CBCF45F42B3ED044DEC38C680</vt:lpwstr>
  </property>
</Properties>
</file>